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C9" w:rsidRDefault="00B17AC9" w:rsidP="00EE6391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B17AC9" w:rsidRDefault="00B17AC9" w:rsidP="00EE6391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B17AC9" w:rsidRDefault="00B17AC9" w:rsidP="00EE6391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EE6391" w:rsidRPr="00DC395A" w:rsidRDefault="00EE6391" w:rsidP="00EE6391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DC395A">
        <w:rPr>
          <w:rFonts w:ascii="Arial" w:hAnsi="Arial" w:cs="Arial"/>
          <w:b/>
          <w:sz w:val="22"/>
        </w:rPr>
        <w:t>ORDEN DEL DÍA</w:t>
      </w:r>
    </w:p>
    <w:p w:rsidR="00D27D93" w:rsidRDefault="00EE6391" w:rsidP="00131F2A">
      <w:pPr>
        <w:spacing w:line="360" w:lineRule="auto"/>
        <w:contextualSpacing/>
        <w:jc w:val="center"/>
        <w:rPr>
          <w:rFonts w:ascii="Arial" w:eastAsia="Calibri" w:hAnsi="Arial" w:cs="Arial"/>
          <w:b/>
          <w:sz w:val="22"/>
        </w:rPr>
      </w:pPr>
      <w:r w:rsidRPr="00EE6391">
        <w:rPr>
          <w:rFonts w:ascii="Arial" w:eastAsia="Calibri" w:hAnsi="Arial" w:cs="Arial"/>
          <w:b/>
          <w:sz w:val="22"/>
        </w:rPr>
        <w:t xml:space="preserve">Sesión </w:t>
      </w:r>
      <w:r w:rsidR="000B520B">
        <w:rPr>
          <w:rFonts w:ascii="Arial" w:eastAsia="Calibri" w:hAnsi="Arial" w:cs="Arial"/>
          <w:b/>
          <w:sz w:val="22"/>
        </w:rPr>
        <w:t>Ordinaria número 0</w:t>
      </w:r>
      <w:r w:rsidR="001D5AA9">
        <w:rPr>
          <w:rFonts w:ascii="Arial" w:eastAsia="Calibri" w:hAnsi="Arial" w:cs="Arial"/>
          <w:b/>
          <w:sz w:val="22"/>
        </w:rPr>
        <w:t>4</w:t>
      </w:r>
      <w:r w:rsidR="000B520B">
        <w:rPr>
          <w:rFonts w:ascii="Arial" w:eastAsia="Calibri" w:hAnsi="Arial" w:cs="Arial"/>
          <w:b/>
          <w:sz w:val="22"/>
        </w:rPr>
        <w:t xml:space="preserve"> </w:t>
      </w:r>
      <w:r w:rsidRPr="00EE6391">
        <w:rPr>
          <w:rFonts w:ascii="Arial" w:eastAsia="Calibri" w:hAnsi="Arial" w:cs="Arial"/>
          <w:b/>
          <w:sz w:val="22"/>
        </w:rPr>
        <w:t>de la Comisión de</w:t>
      </w:r>
    </w:p>
    <w:p w:rsidR="00EE6391" w:rsidRPr="00ED486B" w:rsidRDefault="001D5AA9" w:rsidP="00131F2A">
      <w:pPr>
        <w:spacing w:line="360" w:lineRule="auto"/>
        <w:contextualSpacing/>
        <w:jc w:val="center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Seguridad Pública, Tránsito y Movilidad</w:t>
      </w:r>
    </w:p>
    <w:p w:rsidR="00EE6391" w:rsidRPr="00EE6391" w:rsidRDefault="00EE6391" w:rsidP="00EE6391">
      <w:pPr>
        <w:spacing w:line="360" w:lineRule="auto"/>
        <w:contextualSpacing/>
        <w:jc w:val="center"/>
        <w:rPr>
          <w:rFonts w:ascii="Arial" w:eastAsia="Calibri" w:hAnsi="Arial" w:cs="Arial"/>
          <w:b/>
          <w:sz w:val="22"/>
        </w:rPr>
      </w:pPr>
      <w:r w:rsidRPr="00EE6391">
        <w:rPr>
          <w:rFonts w:ascii="Arial" w:eastAsia="Calibri" w:hAnsi="Arial" w:cs="Arial"/>
          <w:b/>
          <w:sz w:val="22"/>
        </w:rPr>
        <w:t xml:space="preserve">del día </w:t>
      </w:r>
      <w:r w:rsidR="001D5AA9">
        <w:rPr>
          <w:rFonts w:ascii="Arial" w:eastAsia="Calibri" w:hAnsi="Arial" w:cs="Arial"/>
          <w:b/>
          <w:sz w:val="22"/>
        </w:rPr>
        <w:t>15 de mayo</w:t>
      </w:r>
      <w:r w:rsidR="00A26D48">
        <w:rPr>
          <w:rFonts w:ascii="Arial" w:eastAsia="Calibri" w:hAnsi="Arial" w:cs="Arial"/>
          <w:b/>
          <w:sz w:val="22"/>
        </w:rPr>
        <w:t xml:space="preserve"> de 2019.</w:t>
      </w:r>
    </w:p>
    <w:p w:rsidR="00EE6391" w:rsidRDefault="00EE6391" w:rsidP="00EE6391">
      <w:pPr>
        <w:spacing w:line="360" w:lineRule="auto"/>
        <w:rPr>
          <w:rFonts w:ascii="Arial" w:eastAsia="Calibri" w:hAnsi="Arial" w:cs="Arial"/>
          <w:b/>
          <w:sz w:val="22"/>
        </w:rPr>
      </w:pPr>
    </w:p>
    <w:p w:rsidR="00B17AC9" w:rsidRPr="00EE6391" w:rsidRDefault="00B17AC9" w:rsidP="00EE6391">
      <w:pPr>
        <w:spacing w:line="360" w:lineRule="auto"/>
        <w:rPr>
          <w:rFonts w:ascii="Arial" w:eastAsia="Calibri" w:hAnsi="Arial" w:cs="Arial"/>
          <w:b/>
          <w:sz w:val="22"/>
        </w:rPr>
      </w:pPr>
    </w:p>
    <w:p w:rsidR="00892435" w:rsidRDefault="00EE6391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E6391">
        <w:rPr>
          <w:rFonts w:ascii="Arial" w:eastAsia="Calibri" w:hAnsi="Arial" w:cs="Arial"/>
          <w:sz w:val="21"/>
          <w:szCs w:val="21"/>
          <w:lang w:eastAsia="es-ES"/>
        </w:rPr>
        <w:t>L</w:t>
      </w:r>
      <w:r w:rsidR="00892435">
        <w:rPr>
          <w:rFonts w:ascii="Arial" w:eastAsia="Calibri" w:hAnsi="Arial" w:cs="Arial"/>
          <w:sz w:val="21"/>
          <w:szCs w:val="21"/>
          <w:lang w:eastAsia="es-ES"/>
        </w:rPr>
        <w:t>ista de asistencia y en su caso, declaración del quórum legal;</w:t>
      </w:r>
    </w:p>
    <w:p w:rsidR="00EE6391" w:rsidRDefault="00331A23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lang w:eastAsia="es-ES"/>
        </w:rPr>
        <w:t>Dispensa de la l</w:t>
      </w:r>
      <w:r w:rsidR="00EE6391" w:rsidRPr="00EE6391">
        <w:rPr>
          <w:rFonts w:ascii="Arial" w:eastAsia="Calibri" w:hAnsi="Arial" w:cs="Arial"/>
          <w:sz w:val="21"/>
          <w:szCs w:val="21"/>
          <w:lang w:eastAsia="es-ES"/>
        </w:rPr>
        <w:t>ectura y</w:t>
      </w:r>
      <w:r>
        <w:rPr>
          <w:rFonts w:ascii="Arial" w:eastAsia="Calibri" w:hAnsi="Arial" w:cs="Arial"/>
          <w:sz w:val="21"/>
          <w:szCs w:val="21"/>
          <w:lang w:eastAsia="es-ES"/>
        </w:rPr>
        <w:t xml:space="preserve"> aprobación</w:t>
      </w:r>
      <w:r w:rsidR="00EE6391" w:rsidRPr="00EE6391">
        <w:rPr>
          <w:rFonts w:ascii="Arial" w:eastAsia="Calibri" w:hAnsi="Arial" w:cs="Arial"/>
          <w:sz w:val="21"/>
          <w:szCs w:val="21"/>
          <w:lang w:eastAsia="es-ES"/>
        </w:rPr>
        <w:t xml:space="preserve">, en su caso del </w:t>
      </w:r>
      <w:r>
        <w:rPr>
          <w:rFonts w:ascii="Arial" w:eastAsia="Calibri" w:hAnsi="Arial" w:cs="Arial"/>
          <w:sz w:val="21"/>
          <w:szCs w:val="21"/>
          <w:lang w:eastAsia="es-ES"/>
        </w:rPr>
        <w:t>orden del d</w:t>
      </w:r>
      <w:r w:rsidR="00EE6391" w:rsidRPr="00EE6391">
        <w:rPr>
          <w:rFonts w:ascii="Arial" w:eastAsia="Calibri" w:hAnsi="Arial" w:cs="Arial"/>
          <w:sz w:val="21"/>
          <w:szCs w:val="21"/>
          <w:lang w:eastAsia="es-ES"/>
        </w:rPr>
        <w:t>ía;</w:t>
      </w:r>
    </w:p>
    <w:p w:rsidR="00A26D48" w:rsidRDefault="00A26D48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6D48">
        <w:rPr>
          <w:rFonts w:ascii="Arial" w:eastAsia="Calibri" w:hAnsi="Arial" w:cs="Arial"/>
          <w:sz w:val="21"/>
          <w:szCs w:val="21"/>
        </w:rPr>
        <w:t xml:space="preserve">Dispensa de la lectura y aprobación, en su caso de la minuta de la sesión ordinaria número </w:t>
      </w:r>
      <w:r w:rsidR="001D5AA9">
        <w:rPr>
          <w:rFonts w:ascii="Arial" w:eastAsia="Calibri" w:hAnsi="Arial" w:cs="Arial"/>
          <w:sz w:val="21"/>
          <w:szCs w:val="21"/>
        </w:rPr>
        <w:t>3</w:t>
      </w:r>
      <w:r w:rsidRPr="00A26D48">
        <w:rPr>
          <w:rFonts w:ascii="Arial" w:eastAsia="Calibri" w:hAnsi="Arial" w:cs="Arial"/>
          <w:sz w:val="21"/>
          <w:szCs w:val="21"/>
        </w:rPr>
        <w:t xml:space="preserve">, llevada a cabo el día </w:t>
      </w:r>
      <w:r w:rsidR="001D5AA9">
        <w:rPr>
          <w:rFonts w:ascii="Arial" w:eastAsia="Calibri" w:hAnsi="Arial" w:cs="Arial"/>
          <w:sz w:val="21"/>
          <w:szCs w:val="21"/>
        </w:rPr>
        <w:t>19</w:t>
      </w:r>
      <w:r w:rsidRPr="00A26D48">
        <w:rPr>
          <w:rFonts w:ascii="Arial" w:eastAsia="Calibri" w:hAnsi="Arial" w:cs="Arial"/>
          <w:sz w:val="21"/>
          <w:szCs w:val="21"/>
        </w:rPr>
        <w:t xml:space="preserve"> de </w:t>
      </w:r>
      <w:r w:rsidR="001D5AA9">
        <w:rPr>
          <w:rFonts w:ascii="Arial" w:eastAsia="Calibri" w:hAnsi="Arial" w:cs="Arial"/>
          <w:sz w:val="21"/>
          <w:szCs w:val="21"/>
        </w:rPr>
        <w:t>marzo</w:t>
      </w:r>
      <w:r w:rsidRPr="00A26D48">
        <w:rPr>
          <w:rFonts w:ascii="Arial" w:eastAsia="Calibri" w:hAnsi="Arial" w:cs="Arial"/>
          <w:sz w:val="21"/>
          <w:szCs w:val="21"/>
        </w:rPr>
        <w:t xml:space="preserve"> de</w:t>
      </w:r>
      <w:r>
        <w:rPr>
          <w:rFonts w:ascii="Arial" w:eastAsia="Calibri" w:hAnsi="Arial" w:cs="Arial"/>
          <w:sz w:val="21"/>
          <w:szCs w:val="21"/>
        </w:rPr>
        <w:t xml:space="preserve"> 201</w:t>
      </w:r>
      <w:r w:rsidR="00240A43">
        <w:rPr>
          <w:rFonts w:ascii="Arial" w:eastAsia="Calibri" w:hAnsi="Arial" w:cs="Arial"/>
          <w:sz w:val="21"/>
          <w:szCs w:val="21"/>
        </w:rPr>
        <w:t>9</w:t>
      </w:r>
      <w:r>
        <w:rPr>
          <w:rFonts w:ascii="Arial" w:eastAsia="Calibri" w:hAnsi="Arial" w:cs="Arial"/>
          <w:sz w:val="21"/>
          <w:szCs w:val="21"/>
        </w:rPr>
        <w:t>;</w:t>
      </w:r>
    </w:p>
    <w:p w:rsidR="00E05B39" w:rsidRDefault="001D5AA9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Discusión, dispensa de la lectura y aprobación, en su caso, del dictamen con clave y número CSPTyM-009/2018-2021, relativo a la solicitud de conformidad municipal de la empresa de seguridad privada “Tecnovigilancia, S.A. de C.V.”</w:t>
      </w:r>
      <w:r w:rsidR="00A26D48">
        <w:rPr>
          <w:rFonts w:ascii="Arial" w:eastAsia="Calibri" w:hAnsi="Arial" w:cs="Arial"/>
          <w:sz w:val="21"/>
          <w:szCs w:val="21"/>
        </w:rPr>
        <w:t>;</w:t>
      </w:r>
    </w:p>
    <w:p w:rsidR="001D5AA9" w:rsidRDefault="001D5AA9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Discusión, dispensa de la lectura y aprobación, en su caso, del dictamen con clave y número CSPTyM-010/2018-2021, relativo a la solicitud de conformidad municipal de la empresa de seguridad privada “Sistema Sinópticos de Seguridad Privada, S.A. de C.V.”;</w:t>
      </w:r>
    </w:p>
    <w:p w:rsidR="001D5AA9" w:rsidRDefault="001D5AA9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Discusión, dispensa de la lectura y aprobación, en su caso, del dictamen con clave y número </w:t>
      </w:r>
      <w:r w:rsidR="003D5708">
        <w:rPr>
          <w:rFonts w:ascii="Arial" w:eastAsia="Calibri" w:hAnsi="Arial" w:cs="Arial"/>
          <w:sz w:val="21"/>
          <w:szCs w:val="21"/>
        </w:rPr>
        <w:t xml:space="preserve">CSPTyM-011/2018-2021, relativo a la solicitud de conformidad municipal de la empresa de seguridad privada “Seguridad Privada </w:t>
      </w:r>
      <w:proofErr w:type="spellStart"/>
      <w:r w:rsidR="003D5708">
        <w:rPr>
          <w:rFonts w:ascii="Arial" w:eastAsia="Calibri" w:hAnsi="Arial" w:cs="Arial"/>
          <w:sz w:val="21"/>
          <w:szCs w:val="21"/>
        </w:rPr>
        <w:t>Manavil</w:t>
      </w:r>
      <w:proofErr w:type="spellEnd"/>
      <w:r w:rsidR="003D5708">
        <w:rPr>
          <w:rFonts w:ascii="Arial" w:eastAsia="Calibri" w:hAnsi="Arial" w:cs="Arial"/>
          <w:sz w:val="21"/>
          <w:szCs w:val="21"/>
        </w:rPr>
        <w:t>, S.A. de C.V.”;</w:t>
      </w:r>
    </w:p>
    <w:p w:rsidR="003D5708" w:rsidRPr="00331A23" w:rsidRDefault="003D5708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Radicación de un escrito presentado por vecinos de l</w:t>
      </w:r>
      <w:r w:rsidR="00B17AC9">
        <w:rPr>
          <w:rFonts w:ascii="Arial" w:eastAsia="Calibri" w:hAnsi="Arial" w:cs="Arial"/>
          <w:sz w:val="21"/>
          <w:szCs w:val="21"/>
        </w:rPr>
        <w:t xml:space="preserve">os fraccionamientos Terrazas, Cúpulas y Cúpulas del Mineral de esta ciudad capital, relacionado con la problemática presentada en el boulevard </w:t>
      </w:r>
      <w:proofErr w:type="spellStart"/>
      <w:r w:rsidR="00B17AC9">
        <w:rPr>
          <w:rFonts w:ascii="Arial" w:eastAsia="Calibri" w:hAnsi="Arial" w:cs="Arial"/>
          <w:sz w:val="21"/>
          <w:szCs w:val="21"/>
        </w:rPr>
        <w:t>Euquerio</w:t>
      </w:r>
      <w:proofErr w:type="spellEnd"/>
      <w:r w:rsidR="00B17AC9">
        <w:rPr>
          <w:rFonts w:ascii="Arial" w:eastAsia="Calibri" w:hAnsi="Arial" w:cs="Arial"/>
          <w:sz w:val="21"/>
          <w:szCs w:val="21"/>
        </w:rPr>
        <w:t xml:space="preserve"> Guerrero; para su discusión, y en su caso</w:t>
      </w:r>
      <w:r w:rsidR="00E756AA">
        <w:rPr>
          <w:rFonts w:ascii="Arial" w:eastAsia="Calibri" w:hAnsi="Arial" w:cs="Arial"/>
          <w:sz w:val="21"/>
          <w:szCs w:val="21"/>
        </w:rPr>
        <w:t>,</w:t>
      </w:r>
      <w:r w:rsidR="00B17AC9">
        <w:rPr>
          <w:rFonts w:ascii="Arial" w:eastAsia="Calibri" w:hAnsi="Arial" w:cs="Arial"/>
          <w:sz w:val="21"/>
          <w:szCs w:val="21"/>
        </w:rPr>
        <w:t xml:space="preserve"> acuerdo </w:t>
      </w:r>
      <w:bookmarkStart w:id="0" w:name="_GoBack"/>
      <w:bookmarkEnd w:id="0"/>
      <w:r w:rsidR="00B17AC9">
        <w:rPr>
          <w:rFonts w:ascii="Arial" w:eastAsia="Calibri" w:hAnsi="Arial" w:cs="Arial"/>
          <w:sz w:val="21"/>
          <w:szCs w:val="21"/>
        </w:rPr>
        <w:t>a que haya lugar;</w:t>
      </w:r>
    </w:p>
    <w:p w:rsidR="00892435" w:rsidRDefault="00331A23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Asuntos Generales; y,</w:t>
      </w:r>
    </w:p>
    <w:p w:rsidR="00331A23" w:rsidRPr="00EE6391" w:rsidRDefault="00331A23" w:rsidP="00EE6391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>Clausura de la Sesión</w:t>
      </w: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rPr>
          <w:rFonts w:ascii="Arial" w:eastAsia="Times New Roman" w:hAnsi="Arial" w:cs="Arial"/>
          <w:sz w:val="22"/>
          <w:lang w:val="es-ES" w:eastAsia="es-ES"/>
        </w:rPr>
      </w:pP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ATENTAMENTE</w:t>
      </w: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Guanajuato,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>Gto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., </w:t>
      </w:r>
      <w:r w:rsidR="00B17AC9">
        <w:rPr>
          <w:rFonts w:ascii="Arial" w:eastAsia="Times New Roman" w:hAnsi="Arial" w:cs="Arial"/>
          <w:b/>
          <w:sz w:val="24"/>
          <w:szCs w:val="24"/>
          <w:lang w:val="es-CO" w:eastAsia="es-ES"/>
        </w:rPr>
        <w:t>14</w:t>
      </w:r>
      <w:r w:rsidR="00A26D48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de </w:t>
      </w:r>
      <w:r w:rsidR="00B17AC9">
        <w:rPr>
          <w:rFonts w:ascii="Arial" w:eastAsia="Times New Roman" w:hAnsi="Arial" w:cs="Arial"/>
          <w:b/>
          <w:sz w:val="24"/>
          <w:szCs w:val="24"/>
          <w:lang w:val="es-CO" w:eastAsia="es-ES"/>
        </w:rPr>
        <w:t>mayo</w:t>
      </w:r>
      <w:r w:rsidR="00A26D48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de 201</w:t>
      </w:r>
      <w:r w:rsidR="00240A43">
        <w:rPr>
          <w:rFonts w:ascii="Arial" w:eastAsia="Times New Roman" w:hAnsi="Arial" w:cs="Arial"/>
          <w:b/>
          <w:sz w:val="24"/>
          <w:szCs w:val="24"/>
          <w:lang w:val="es-CO" w:eastAsia="es-ES"/>
        </w:rPr>
        <w:t>9</w:t>
      </w:r>
      <w:r w:rsidRPr="00DE42AF">
        <w:rPr>
          <w:rFonts w:ascii="Arial" w:eastAsia="Times New Roman" w:hAnsi="Arial" w:cs="Arial"/>
          <w:b/>
          <w:sz w:val="24"/>
          <w:szCs w:val="24"/>
          <w:lang w:val="es-CO" w:eastAsia="es-ES"/>
        </w:rPr>
        <w:t>.</w:t>
      </w:r>
    </w:p>
    <w:p w:rsidR="00DE42AF" w:rsidRPr="00DE42AF" w:rsidRDefault="00DE42AF" w:rsidP="00DE42A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DE42AF" w:rsidP="00DE42AF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</w:pPr>
    </w:p>
    <w:p w:rsidR="00DE42AF" w:rsidRPr="00DE42AF" w:rsidRDefault="00B17AC9" w:rsidP="00DE42AF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Regidor Carlos Alejandro Chávez Valdez</w:t>
      </w:r>
      <w:r w:rsidR="00BF1CF5">
        <w:rPr>
          <w:rFonts w:ascii="Arial" w:eastAsia="Times New Roman" w:hAnsi="Arial" w:cs="Arial"/>
          <w:b/>
          <w:bCs/>
          <w:iCs/>
          <w:sz w:val="24"/>
          <w:szCs w:val="24"/>
          <w:lang w:val="es-ES" w:eastAsia="es-ES"/>
        </w:rPr>
        <w:t>.</w:t>
      </w:r>
    </w:p>
    <w:p w:rsidR="00DE42AF" w:rsidRPr="00DE42AF" w:rsidRDefault="00DE42AF" w:rsidP="00ED486B">
      <w:pPr>
        <w:spacing w:line="360" w:lineRule="auto"/>
        <w:contextualSpacing/>
        <w:jc w:val="center"/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</w:pPr>
      <w:r w:rsidRPr="00DE42AF">
        <w:rPr>
          <w:rFonts w:ascii="Arial" w:eastAsia="Calibri" w:hAnsi="Arial" w:cs="Arial"/>
          <w:sz w:val="24"/>
          <w:szCs w:val="24"/>
        </w:rPr>
        <w:t>President</w:t>
      </w:r>
      <w:r w:rsidR="00B17AC9">
        <w:rPr>
          <w:rFonts w:ascii="Arial" w:eastAsia="Calibri" w:hAnsi="Arial" w:cs="Arial"/>
          <w:sz w:val="24"/>
          <w:szCs w:val="24"/>
        </w:rPr>
        <w:t>e</w:t>
      </w:r>
      <w:r w:rsidRPr="00DE42AF">
        <w:rPr>
          <w:rFonts w:ascii="Arial" w:eastAsia="Calibri" w:hAnsi="Arial" w:cs="Arial"/>
          <w:sz w:val="24"/>
          <w:szCs w:val="24"/>
        </w:rPr>
        <w:t xml:space="preserve"> de la</w:t>
      </w:r>
      <w:r w:rsidR="00ED486B">
        <w:rPr>
          <w:rFonts w:ascii="Arial" w:eastAsia="Calibri" w:hAnsi="Arial" w:cs="Arial"/>
          <w:sz w:val="24"/>
          <w:szCs w:val="24"/>
        </w:rPr>
        <w:t xml:space="preserve"> Comisión de</w:t>
      </w:r>
      <w:r w:rsidR="00B17AC9">
        <w:rPr>
          <w:rFonts w:ascii="Arial" w:eastAsia="Calibri" w:hAnsi="Arial" w:cs="Arial"/>
          <w:b/>
          <w:sz w:val="22"/>
        </w:rPr>
        <w:t xml:space="preserve"> </w:t>
      </w:r>
      <w:r w:rsidR="00B17AC9">
        <w:rPr>
          <w:rFonts w:ascii="Arial" w:eastAsia="Calibri" w:hAnsi="Arial" w:cs="Arial"/>
          <w:sz w:val="22"/>
        </w:rPr>
        <w:t>Seguridad Pública, Tránsito y Movilidad</w:t>
      </w:r>
      <w:r w:rsidRPr="00DE42AF">
        <w:rPr>
          <w:rFonts w:ascii="Arial" w:eastAsia="Calibri" w:hAnsi="Arial" w:cs="Arial"/>
          <w:sz w:val="24"/>
          <w:szCs w:val="24"/>
        </w:rPr>
        <w:t>.</w:t>
      </w:r>
    </w:p>
    <w:sectPr w:rsidR="00DE42AF" w:rsidRPr="00DE42AF" w:rsidSect="00EE6391">
      <w:headerReference w:type="default" r:id="rId7"/>
      <w:pgSz w:w="12240" w:h="15840"/>
      <w:pgMar w:top="1701" w:right="1701" w:bottom="1418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90" w:rsidRDefault="00650F90" w:rsidP="00D62942">
      <w:pPr>
        <w:spacing w:line="240" w:lineRule="auto"/>
      </w:pPr>
      <w:r>
        <w:separator/>
      </w:r>
    </w:p>
  </w:endnote>
  <w:endnote w:type="continuationSeparator" w:id="0">
    <w:p w:rsidR="00650F90" w:rsidRDefault="00650F90" w:rsidP="00D6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90" w:rsidRDefault="00650F90" w:rsidP="00D62942">
      <w:pPr>
        <w:spacing w:line="240" w:lineRule="auto"/>
      </w:pPr>
      <w:r>
        <w:separator/>
      </w:r>
    </w:p>
  </w:footnote>
  <w:footnote w:type="continuationSeparator" w:id="0">
    <w:p w:rsidR="00650F90" w:rsidRDefault="00650F90" w:rsidP="00D6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EB" w:rsidRDefault="005456EB">
    <w:pPr>
      <w:pStyle w:val="Encabezado"/>
    </w:pPr>
    <w:r w:rsidRPr="00553C87">
      <w:rPr>
        <w:noProof/>
        <w:lang w:eastAsia="es-MX"/>
      </w:rPr>
      <w:drawing>
        <wp:inline distT="0" distB="0" distL="0" distR="0" wp14:anchorId="59F85D4F" wp14:editId="28208813">
          <wp:extent cx="1066800" cy="1323975"/>
          <wp:effectExtent l="0" t="0" r="0" b="9525"/>
          <wp:docPr id="29" name="Imagen 1" descr="I:\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624"/>
    <w:multiLevelType w:val="hybridMultilevel"/>
    <w:tmpl w:val="1D165B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04669"/>
    <w:multiLevelType w:val="hybridMultilevel"/>
    <w:tmpl w:val="1116B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0D98"/>
    <w:multiLevelType w:val="hybridMultilevel"/>
    <w:tmpl w:val="5644C1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388"/>
    <w:multiLevelType w:val="hybridMultilevel"/>
    <w:tmpl w:val="0204B3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37EBD"/>
    <w:multiLevelType w:val="hybridMultilevel"/>
    <w:tmpl w:val="A850959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42"/>
    <w:rsid w:val="0001744A"/>
    <w:rsid w:val="000333E9"/>
    <w:rsid w:val="0009405D"/>
    <w:rsid w:val="00096CA2"/>
    <w:rsid w:val="000B520B"/>
    <w:rsid w:val="00131F2A"/>
    <w:rsid w:val="001462F1"/>
    <w:rsid w:val="00167CEB"/>
    <w:rsid w:val="001B2757"/>
    <w:rsid w:val="001D31DE"/>
    <w:rsid w:val="001D5AA9"/>
    <w:rsid w:val="001D657C"/>
    <w:rsid w:val="00240A43"/>
    <w:rsid w:val="00270742"/>
    <w:rsid w:val="00281BD4"/>
    <w:rsid w:val="002855C3"/>
    <w:rsid w:val="002A7DDC"/>
    <w:rsid w:val="00331A23"/>
    <w:rsid w:val="00396E3C"/>
    <w:rsid w:val="003D5708"/>
    <w:rsid w:val="004A5DD7"/>
    <w:rsid w:val="00512D7F"/>
    <w:rsid w:val="00540AAB"/>
    <w:rsid w:val="005456EB"/>
    <w:rsid w:val="00570731"/>
    <w:rsid w:val="005C0BDA"/>
    <w:rsid w:val="00650CD8"/>
    <w:rsid w:val="00650F90"/>
    <w:rsid w:val="006B4D33"/>
    <w:rsid w:val="006E747C"/>
    <w:rsid w:val="00702010"/>
    <w:rsid w:val="0073144B"/>
    <w:rsid w:val="0078623B"/>
    <w:rsid w:val="00787BB3"/>
    <w:rsid w:val="00797750"/>
    <w:rsid w:val="00870D1B"/>
    <w:rsid w:val="00892435"/>
    <w:rsid w:val="008F55B0"/>
    <w:rsid w:val="009C719B"/>
    <w:rsid w:val="009C7D35"/>
    <w:rsid w:val="009D14FF"/>
    <w:rsid w:val="009F2217"/>
    <w:rsid w:val="009F4350"/>
    <w:rsid w:val="00A2527D"/>
    <w:rsid w:val="00A26D48"/>
    <w:rsid w:val="00A316CB"/>
    <w:rsid w:val="00A74ACC"/>
    <w:rsid w:val="00A77FF8"/>
    <w:rsid w:val="00B17AC9"/>
    <w:rsid w:val="00B379E2"/>
    <w:rsid w:val="00BF1CF5"/>
    <w:rsid w:val="00C25EDB"/>
    <w:rsid w:val="00C80216"/>
    <w:rsid w:val="00C845FB"/>
    <w:rsid w:val="00D04C63"/>
    <w:rsid w:val="00D15907"/>
    <w:rsid w:val="00D27D93"/>
    <w:rsid w:val="00D47B69"/>
    <w:rsid w:val="00D5397E"/>
    <w:rsid w:val="00D62942"/>
    <w:rsid w:val="00D72790"/>
    <w:rsid w:val="00D81374"/>
    <w:rsid w:val="00D84212"/>
    <w:rsid w:val="00DE42AF"/>
    <w:rsid w:val="00E05B39"/>
    <w:rsid w:val="00E16DA3"/>
    <w:rsid w:val="00E50EE6"/>
    <w:rsid w:val="00E64D1B"/>
    <w:rsid w:val="00E756AA"/>
    <w:rsid w:val="00ED486B"/>
    <w:rsid w:val="00EE6391"/>
    <w:rsid w:val="00F34927"/>
    <w:rsid w:val="00F50836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F44FE"/>
  <w15:chartTrackingRefBased/>
  <w15:docId w15:val="{ACB312A6-37A5-48A2-81E1-7D2959D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spacing w:after="0" w:line="276" w:lineRule="auto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942"/>
    <w:rPr>
      <w:rFonts w:ascii="Arial Narrow" w:hAnsi="Arial Narrow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D629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942"/>
    <w:rPr>
      <w:rFonts w:ascii="Arial Narrow" w:hAnsi="Arial Narrow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D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55C3"/>
    <w:pPr>
      <w:ind w:left="720"/>
      <w:contextualSpacing/>
    </w:pPr>
  </w:style>
  <w:style w:type="paragraph" w:customStyle="1" w:styleId="Cuadrculamedia21">
    <w:name w:val="Cuadrícula media 21"/>
    <w:qFormat/>
    <w:rsid w:val="00870D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ahernandez</dc:creator>
  <cp:keywords/>
  <dc:description/>
  <cp:lastModifiedBy>María José Piñón</cp:lastModifiedBy>
  <cp:revision>3</cp:revision>
  <cp:lastPrinted>2018-07-26T05:23:00Z</cp:lastPrinted>
  <dcterms:created xsi:type="dcterms:W3CDTF">2019-05-14T14:58:00Z</dcterms:created>
  <dcterms:modified xsi:type="dcterms:W3CDTF">2019-05-14T15:14:00Z</dcterms:modified>
</cp:coreProperties>
</file>